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8:  Period 4 1800-1848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America at War and Peace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I:  174-188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The Age of Jefferson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at least 3 aspects of Jefferson’s life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public view Jefferson during his presidency?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you feel about the charge that Jefferson is a hypocrite? Explain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2 beliefs Jefferson held about government and virtue?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types of people did Jefferson feel were the backbone of Republicanism.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Jefferson’s “Revolution”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Jefferson refer to his election as a revolution?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Jefferson keep true to his belief about government expenditures?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Jefferson and the Judiciary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outcome of Marbury v. Madison?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Extending the Land:  The Louisiana Purchase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France reacquire the Louisiana Territory from Spain?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Jefferson upset about this transaction?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he feel about Napoleon?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about New Orleans?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Louisiana Purchase?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Jefferson caught between ideals and reality with this negotiation?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 of 1804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had Burr been doing all this time?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became Jefferson’s VP?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Lewis and Clark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Jefferson’s motive for sending Lewis and Clark?  Give several motives here.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Sacagawea's relationship to the French Canadian fur trader Charbonneau?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one effect of the expedition?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Gathering Storm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actions was Burr taking at this time to ensure his own success?  (Describe 2)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Burr in the fall of 1806?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else attempted to challenge Jefferson politically at this time?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Suppression of American Trade and Impressment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Britain and France resume the Napoleonic Wars how is the United States affected?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Britain feel about American prosperity?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1756 what is happening with trade between Europe and the U.S?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Britain attempt to do to stop the flow of good into France?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impressments?  How did Americans feel about these events?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Embargo of 1807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Jefferson respond to the actions of the British?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it effective?  Explain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it affect the United States?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this reflect on the popularity of Jefferson?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James Madison and the Failure of Peaceable Coercion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outcome of the election in 1808?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some actions that were taken at the beginning of Madison’s term?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are the war hawks?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Tecumseh and the Prophet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War Hawks call for in this section?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Jefferson view the relationship between Indians and whites?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William Henry Harrison and what impact did he have on white settlement and Indian relocation?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Tecumseh’s objectives?  What actions did he take?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effect of the battle of Tippecanoe? (There are several here)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these events affect the U.S relationship with the British?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 Votes for War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Madison’s war message in 1812?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underlying cause for the war?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