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Preview: </w:t>
      </w:r>
      <w:r w:rsidDel="00000000" w:rsidR="00000000" w:rsidRPr="00000000">
        <w:rPr>
          <w:rFonts w:ascii="Calibri" w:cs="Calibri" w:eastAsia="Calibri" w:hAnsi="Calibri"/>
          <w:rtl w:val="0"/>
        </w:rPr>
        <w:t xml:space="preserve">Based on what our society leaves behind what do you think future people would think about American culture?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i w:val="1"/>
          <w:rtl w:val="0"/>
        </w:rPr>
        <w:t xml:space="preserve">Write down key ideas for the following topics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mc:AlternateContent>
          <mc:Choice Requires="wpg">
            <w:drawing>
              <wp:inline distB="0" distT="0" distL="0" distR="0">
                <wp:extent cx="6959600" cy="2819920"/>
                <wp:effectExtent b="0" l="0" r="0" t="0"/>
                <wp:docPr id="3" name=""/>
                <a:graphic>
                  <a:graphicData uri="http://schemas.microsoft.com/office/word/2010/wordprocessingGroup">
                    <wpg:wgp>
                      <wpg:cNvGrpSpPr/>
                      <wpg:grpSpPr>
                        <a:xfrm>
                          <a:off x="0" y="0"/>
                          <a:ext cx="6959600" cy="2819920"/>
                          <a:chOff x="0" y="0"/>
                          <a:chExt cx="6968350" cy="2822027"/>
                        </a:xfrm>
                      </wpg:grpSpPr>
                      <wpg:grpSp>
                        <wpg:cNvGrpSpPr/>
                        <wpg:grpSpPr>
                          <a:xfrm>
                            <a:off x="0" y="0"/>
                            <a:ext cx="6968350" cy="2822027"/>
                            <a:chOff x="0" y="0"/>
                            <a:chExt cx="6968350" cy="2822027"/>
                          </a:xfrm>
                        </wpg:grpSpPr>
                        <wps:wsp>
                          <wps:cNvSpPr/>
                          <wps:cNvPr id="2" name="Shape 2"/>
                          <wps:spPr>
                            <a:xfrm>
                              <a:off x="0" y="0"/>
                              <a:ext cx="6968350" cy="2822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0" y="88741"/>
                              <a:ext cx="1828766" cy="2644542"/>
                            </a:xfrm>
                            <a:prstGeom prst="roundRect">
                              <a:avLst>
                                <a:gd fmla="val 10000" name="adj"/>
                              </a:avLst>
                            </a:prstGeom>
                            <a:no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4" name="Shape 4"/>
                          <wps:spPr>
                            <a:xfrm>
                              <a:off x="63084" y="142305"/>
                              <a:ext cx="1721640" cy="253741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36"/>
                                    <w:vertAlign w:val="baseline"/>
                                  </w:rPr>
                                  <w:t xml:space="preserve">Before History</w:t>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125.9999942779541"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ctr" bIns="68575" lIns="68575" rIns="68575" tIns="68575"/>
                        </wps:wsp>
                        <wps:wsp>
                          <wps:cNvSpPr/>
                          <wps:cNvPr id="5" name="Shape 5"/>
                          <wps:spPr>
                            <a:xfrm>
                              <a:off x="2021165" y="1184245"/>
                              <a:ext cx="387697" cy="453534"/>
                            </a:xfrm>
                            <a:prstGeom prst="rightArrow">
                              <a:avLst>
                                <a:gd fmla="val 60000" name="adj1"/>
                                <a:gd fmla="val 50000" name="adj2"/>
                              </a:avLst>
                            </a:prstGeom>
                            <a:solidFill>
                              <a:srgbClr val="C3D4E7"/>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6" name="Shape 6"/>
                          <wps:spPr>
                            <a:xfrm>
                              <a:off x="2021165" y="1274953"/>
                              <a:ext cx="271388" cy="272120"/>
                            </a:xfrm>
                            <a:prstGeom prst="rect">
                              <a:avLst/>
                            </a:prstGeom>
                            <a:noFill/>
                            <a:ln>
                              <a:noFill/>
                            </a:ln>
                          </wps:spPr>
                          <wps:txbx>
                            <w:txbxContent>
                              <w:p w:rsidR="00000000" w:rsidDel="00000000" w:rsidP="00000000" w:rsidRDefault="00000000" w:rsidRPr="00000000">
                                <w:pPr>
                                  <w:spacing w:after="98.00000190734863" w:before="0" w:line="215.9999942779541"/>
                                  <w:ind w:left="0" w:right="0" w:firstLine="0"/>
                                  <w:jc w:val="center"/>
                                  <w:textDirection w:val="lr"/>
                                </w:pPr>
                              </w:p>
                            </w:txbxContent>
                          </wps:txbx>
                          <wps:bodyPr anchorCtr="0" anchor="ctr" bIns="0" lIns="0" rIns="0" tIns="0"/>
                        </wps:wsp>
                        <wps:wsp>
                          <wps:cNvSpPr/>
                          <wps:cNvPr id="7" name="Shape 7"/>
                          <wps:spPr>
                            <a:xfrm>
                              <a:off x="2569794" y="0"/>
                              <a:ext cx="1828766" cy="2822027"/>
                            </a:xfrm>
                            <a:prstGeom prst="roundRect">
                              <a:avLst>
                                <a:gd fmla="val 10000" name="adj"/>
                              </a:avLst>
                            </a:prstGeom>
                            <a:no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8" name="Shape 8"/>
                          <wps:spPr>
                            <a:xfrm>
                              <a:off x="2623358" y="53563"/>
                              <a:ext cx="1721640" cy="27149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1"/>
                                    <w:smallCaps w:val="0"/>
                                    <w:strike w:val="0"/>
                                    <w:color w:val="000000"/>
                                    <w:sz w:val="36"/>
                                    <w:vertAlign w:val="baseline"/>
                                  </w:rPr>
                                  <w:t xml:space="preserve">Early Development</w:t>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125.9999942779541"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ctr" bIns="68575" lIns="68575" rIns="68575" tIns="68575"/>
                        </wps:wsp>
                        <wps:wsp>
                          <wps:cNvSpPr/>
                          <wps:cNvPr id="9" name="Shape 9"/>
                          <wps:spPr>
                            <a:xfrm>
                              <a:off x="4581439" y="1184245"/>
                              <a:ext cx="387697" cy="453534"/>
                            </a:xfrm>
                            <a:prstGeom prst="rightArrow">
                              <a:avLst>
                                <a:gd fmla="val 60000" name="adj1"/>
                                <a:gd fmla="val 50000" name="adj2"/>
                              </a:avLst>
                            </a:prstGeom>
                            <a:solidFill>
                              <a:srgbClr val="C3D4E7"/>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0" name="Shape 10"/>
                          <wps:spPr>
                            <a:xfrm>
                              <a:off x="4581439" y="1274953"/>
                              <a:ext cx="271388" cy="272120"/>
                            </a:xfrm>
                            <a:prstGeom prst="rect">
                              <a:avLst/>
                            </a:prstGeom>
                            <a:noFill/>
                            <a:ln>
                              <a:noFill/>
                            </a:ln>
                          </wps:spPr>
                          <wps:txbx>
                            <w:txbxContent>
                              <w:p w:rsidR="00000000" w:rsidDel="00000000" w:rsidP="00000000" w:rsidRDefault="00000000" w:rsidRPr="00000000">
                                <w:pPr>
                                  <w:spacing w:after="98.00000190734863" w:before="0" w:line="215.9999942779541"/>
                                  <w:ind w:left="0" w:right="0" w:firstLine="0"/>
                                  <w:jc w:val="center"/>
                                  <w:textDirection w:val="lr"/>
                                </w:pPr>
                              </w:p>
                            </w:txbxContent>
                          </wps:txbx>
                          <wps:bodyPr anchorCtr="0" anchor="ctr" bIns="0" lIns="0" rIns="0" tIns="0"/>
                        </wps:wsp>
                        <wps:wsp>
                          <wps:cNvSpPr/>
                          <wps:cNvPr id="11" name="Shape 11"/>
                          <wps:spPr>
                            <a:xfrm>
                              <a:off x="5130069" y="17749"/>
                              <a:ext cx="1828766" cy="2786527"/>
                            </a:xfrm>
                            <a:prstGeom prst="roundRect">
                              <a:avLst>
                                <a:gd fmla="val 10000" name="adj"/>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2" name="Shape 12"/>
                          <wps:spPr>
                            <a:xfrm>
                              <a:off x="5183632" y="71311"/>
                              <a:ext cx="1721640" cy="26794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6"/>
                                    <w:vertAlign w:val="baseline"/>
                                  </w:rPr>
                                  <w:t xml:space="preserve">Paleolithic Age</w:t>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125.9999942779541" w:before="125.9999942779541" w:line="215.9999942779541"/>
                                  <w:ind w:left="0" w:right="0" w:firstLine="0"/>
                                  <w:jc w:val="center"/>
                                  <w:textDirection w:val="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ctr" bIns="68575" lIns="68575" rIns="68575" tIns="68575"/>
                        </wps:wsp>
                      </wpg:grpSp>
                    </wpg:wgp>
                  </a:graphicData>
                </a:graphic>
              </wp:inline>
            </w:drawing>
          </mc:Choice>
          <mc:Fallback>
            <w:drawing>
              <wp:inline distB="0" distT="0" distL="0" distR="0">
                <wp:extent cx="6959600" cy="2819920"/>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959600" cy="28199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2. Go back and define some of those key ideas.</w:t>
      </w:r>
    </w:p>
    <w:tbl>
      <w:tblPr>
        <w:tblStyle w:val="Table1"/>
        <w:bidi w:val="0"/>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040"/>
        <w:gridCol w:w="3200"/>
        <w:tblGridChange w:id="0">
          <w:tblGrid>
            <w:gridCol w:w="3120"/>
            <w:gridCol w:w="3040"/>
            <w:gridCol w:w="3200"/>
          </w:tblGrid>
        </w:tblGridChange>
      </w:tblGrid>
      <w:tr>
        <w:trPr>
          <w:trHeight w:val="900" w:hRule="atLeast"/>
        </w:trP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Term</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Define</w:t>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Calibri" w:cs="Calibri" w:eastAsia="Calibri" w:hAnsi="Calibri"/>
                <w:b w:val="1"/>
                <w:rtl w:val="0"/>
              </w:rPr>
              <w:t xml:space="preserve">How Long Ago Did They Live?</w:t>
            </w:r>
          </w:p>
          <w:p w:rsidR="00000000" w:rsidDel="00000000" w:rsidP="00000000" w:rsidRDefault="00000000" w:rsidRPr="00000000">
            <w:pPr>
              <w:spacing w:line="240" w:lineRule="auto"/>
              <w:contextualSpacing w:val="0"/>
              <w:jc w:val="left"/>
            </w:pPr>
            <w:r w:rsidDel="00000000" w:rsidR="00000000" w:rsidRPr="00000000">
              <w:rPr>
                <w:rFonts w:ascii="Calibri" w:cs="Calibri" w:eastAsia="Calibri" w:hAnsi="Calibri"/>
                <w:b w:val="1"/>
                <w:rtl w:val="0"/>
              </w:rPr>
              <w:t xml:space="preserve">Where were the remains found?</w:t>
            </w:r>
          </w:p>
        </w:tc>
      </w:tr>
      <w:tr>
        <w:trPr>
          <w:trHeight w:val="1880" w:hRule="atLeast"/>
        </w:trPr>
        <w:tc>
          <w:tcPr/>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1004888" cy="1352126"/>
                  <wp:effectExtent b="0" l="0" r="0" t="0"/>
                  <wp:docPr descr="153451979.jpg" id="2" name="image03.jpg"/>
                  <a:graphic>
                    <a:graphicData uri="http://schemas.openxmlformats.org/drawingml/2006/picture">
                      <pic:pic>
                        <pic:nvPicPr>
                          <pic:cNvPr descr="153451979.jpg" id="0" name="image03.jpg"/>
                          <pic:cNvPicPr preferRelativeResize="0"/>
                        </pic:nvPicPr>
                        <pic:blipFill>
                          <a:blip r:embed="rId6"/>
                          <a:srcRect b="0" l="0" r="0" t="0"/>
                          <a:stretch>
                            <a:fillRect/>
                          </a:stretch>
                        </pic:blipFill>
                        <pic:spPr>
                          <a:xfrm>
                            <a:off x="0" y="0"/>
                            <a:ext cx="1004888" cy="1352126"/>
                          </a:xfrm>
                          <a:prstGeom prst="rect"/>
                          <a:ln/>
                        </pic:spPr>
                      </pic:pic>
                    </a:graphicData>
                  </a:graphic>
                </wp:inline>
              </w:drawing>
            </w:r>
            <w:r w:rsidDel="00000000" w:rsidR="00000000" w:rsidRPr="00000000">
              <w:rPr>
                <w:rFonts w:ascii="Calibri" w:cs="Calibri" w:eastAsia="Calibri" w:hAnsi="Calibri"/>
                <w:b w:val="1"/>
                <w:rtl w:val="0"/>
              </w:rPr>
              <w:t xml:space="preserve">Hominid</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2060" w:hRule="atLeast"/>
        </w:trPr>
        <w:tc>
          <w:tcPr/>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1071563" cy="1077173"/>
                  <wp:effectExtent b="0" l="0" r="0" t="0"/>
                  <wp:docPr descr="homo-sapiens.jpg" id="1" name="image01.jpg"/>
                  <a:graphic>
                    <a:graphicData uri="http://schemas.openxmlformats.org/drawingml/2006/picture">
                      <pic:pic>
                        <pic:nvPicPr>
                          <pic:cNvPr descr="homo-sapiens.jpg" id="0" name="image01.jpg"/>
                          <pic:cNvPicPr preferRelativeResize="0"/>
                        </pic:nvPicPr>
                        <pic:blipFill>
                          <a:blip r:embed="rId7"/>
                          <a:srcRect b="0" l="0" r="0" t="0"/>
                          <a:stretch>
                            <a:fillRect/>
                          </a:stretch>
                        </pic:blipFill>
                        <pic:spPr>
                          <a:xfrm>
                            <a:off x="0" y="0"/>
                            <a:ext cx="1071563" cy="107717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 Homo Sapiens</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3.  Paleolithic Age 2,500,000 BC.-10,000 B.C.</w:t>
      </w:r>
    </w:p>
    <w:tbl>
      <w:tblPr>
        <w:tblStyle w:val="Table2"/>
        <w:bidi w:val="0"/>
        <w:tblW w:w="93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2340"/>
        <w:gridCol w:w="1660"/>
        <w:gridCol w:w="3100"/>
        <w:tblGridChange w:id="0">
          <w:tblGrid>
            <w:gridCol w:w="2280"/>
            <w:gridCol w:w="2340"/>
            <w:gridCol w:w="1660"/>
            <w:gridCol w:w="3100"/>
          </w:tblGrid>
        </w:tblGridChange>
      </w:tblGrid>
      <w:tr>
        <w:trPr>
          <w:trHeight w:val="68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Characteristic</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Description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Provided For</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How do we know? Evidence?</w:t>
            </w:r>
          </w:p>
        </w:tc>
      </w:tr>
      <w:tr>
        <w:trPr>
          <w:trHeight w:val="13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Hunting and Gathering</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3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Stone Tools</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44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Nomadic</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3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Roles of Men and Women</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3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Shelter</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46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Use of Fire</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320" w:hRule="atLeast"/>
        </w:trPr>
        <w:tc>
          <w:tcPr>
            <w:vAlign w:val="center"/>
          </w:tcPr>
          <w:p w:rsidR="00000000" w:rsidDel="00000000" w:rsidP="00000000" w:rsidRDefault="00000000" w:rsidRPr="00000000">
            <w:pPr>
              <w:spacing w:line="240" w:lineRule="auto"/>
              <w:contextualSpacing w:val="0"/>
              <w:jc w:val="left"/>
            </w:pPr>
            <w:r w:rsidDel="00000000" w:rsidR="00000000" w:rsidRPr="00000000">
              <w:rPr>
                <w:rFonts w:ascii="Calibri" w:cs="Calibri" w:eastAsia="Calibri" w:hAnsi="Calibri"/>
                <w:b w:val="1"/>
                <w:rtl w:val="0"/>
              </w:rPr>
              <w:t xml:space="preserve">Section  2:  Neolithic Revolution 8000 B.C. -4000 B.C.</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Change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Previous Method</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Reason for Change</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Benefits for Change</w:t>
            </w:r>
          </w:p>
        </w:tc>
      </w:tr>
      <w:tr>
        <w:trPr>
          <w:trHeight w:val="144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Systematic Agriculture</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rPr>
          <w:trHeight w:val="13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Domestication</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y1gw1i14xi7p" w:id="0"/>
      <w:bookmarkEnd w:id="0"/>
      <w:r w:rsidDel="00000000" w:rsidR="00000000" w:rsidRPr="00000000">
        <w:rPr>
          <w:rFonts w:ascii="Calibri" w:cs="Calibri" w:eastAsia="Calibri" w:hAnsi="Calibri"/>
          <w:b w:val="1"/>
          <w:rtl w:val="0"/>
        </w:rPr>
        <w:t xml:space="preserve">4. Pick one of the following civilizations and describe their advancement during the Neolithic Revolution.  Use specific examples.</w:t>
      </w:r>
    </w:p>
    <w:p w:rsidR="00000000" w:rsidDel="00000000" w:rsidP="00000000" w:rsidRDefault="00000000" w:rsidRPr="00000000">
      <w:pPr>
        <w:spacing w:after="200" w:line="276" w:lineRule="auto"/>
        <w:contextualSpacing w:val="0"/>
      </w:pPr>
      <w:bookmarkStart w:colFirst="0" w:colLast="0" w:name="h.n78cvw4x0syy" w:id="1"/>
      <w:bookmarkEnd w:id="1"/>
      <w:r w:rsidDel="00000000" w:rsidR="00000000" w:rsidRPr="00000000">
        <w:rPr>
          <w:rFonts w:ascii="Calibri" w:cs="Calibri" w:eastAsia="Calibri" w:hAnsi="Calibri"/>
          <w:b w:val="1"/>
          <w:rtl w:val="0"/>
        </w:rPr>
        <w:t xml:space="preserve">Mesoamericans, Catalhuyuk</w:t>
      </w:r>
    </w:p>
    <w:p w:rsidR="00000000" w:rsidDel="00000000" w:rsidP="00000000" w:rsidRDefault="00000000" w:rsidRPr="00000000">
      <w:pPr>
        <w:spacing w:after="200" w:line="276" w:lineRule="auto"/>
        <w:contextualSpacing w:val="0"/>
      </w:pPr>
      <w:bookmarkStart w:colFirst="0" w:colLast="0" w:name="h.y6c2l2msgztd" w:id="2"/>
      <w:bookmarkEnd w:id="2"/>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qr3hjexpnxej" w:id="3"/>
      <w:bookmarkEnd w:id="3"/>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9zk9dev5z3vh" w:id="4"/>
      <w:bookmarkEnd w:id="4"/>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nrfz6laiv2lw" w:id="5"/>
      <w:bookmarkEnd w:id="5"/>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8qfeumg82r78" w:id="6"/>
      <w:bookmarkEnd w:id="6"/>
      <w:r w:rsidDel="00000000" w:rsidR="00000000" w:rsidRPr="00000000">
        <w:rPr>
          <w:rtl w:val="0"/>
        </w:rPr>
      </w:r>
    </w:p>
    <w:p w:rsidR="00000000" w:rsidDel="00000000" w:rsidP="00000000" w:rsidRDefault="00000000" w:rsidRPr="00000000">
      <w:pPr>
        <w:spacing w:after="200" w:line="276" w:lineRule="auto"/>
        <w:contextualSpacing w:val="0"/>
      </w:pPr>
      <w:bookmarkStart w:colFirst="0" w:colLast="0" w:name="h.gjdgxs" w:id="7"/>
      <w:bookmarkEnd w:id="7"/>
      <w:r w:rsidDel="00000000" w:rsidR="00000000" w:rsidRPr="00000000">
        <w:rPr>
          <w:rFonts w:ascii="Calibri" w:cs="Calibri" w:eastAsia="Calibri" w:hAnsi="Calibri"/>
          <w:b w:val="1"/>
          <w:rtl w:val="0"/>
        </w:rPr>
        <w:t xml:space="preserve">5.  What happened between 4000 B.C. and 3000 B.C. that began to affect Neolithic towns?  Explain 2 examples of how the Neolithic Age came to an end.</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6.  Describe each of the following characteristics of a civilization:</w:t>
      </w:r>
    </w:p>
    <w:tbl>
      <w:tblPr>
        <w:tblStyle w:val="Table3"/>
        <w:bidi w:val="0"/>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8280"/>
        <w:tblGridChange w:id="0">
          <w:tblGrid>
            <w:gridCol w:w="1500"/>
            <w:gridCol w:w="8280"/>
          </w:tblGrid>
        </w:tblGridChange>
      </w:tblGrid>
      <w:tr>
        <w:trPr>
          <w:trHeight w:val="16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Cities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Government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1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Religion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0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Social Structure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7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Writing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0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7.  Do you agree with the book’s description of civilization?  Do you think there could be groups of people are also civilized but don’t fit these categories?  Explain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sz w:val="32"/>
          <w:szCs w:val="32"/>
          <w:rtl w:val="0"/>
        </w:rPr>
        <w:t xml:space="preserve">Ch 1:  The First Humans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rtl w:val="0"/>
        </w:rPr>
        <w:t xml:space="preserve">Target Goals Chapter 1:</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rtl w:val="0"/>
        </w:rPr>
        <w:t xml:space="preserve">1.</w:t>
      </w:r>
      <w:r w:rsidDel="00000000" w:rsidR="00000000" w:rsidRPr="00000000">
        <w:rPr>
          <w:rFonts w:ascii="Times New Roman" w:cs="Times New Roman" w:eastAsia="Times New Roman" w:hAnsi="Times New Roman"/>
          <w:b w:val="1"/>
          <w:sz w:val="14"/>
          <w:szCs w:val="14"/>
          <w:rtl w:val="0"/>
        </w:rPr>
        <w:tab/>
      </w:r>
      <w:r w:rsidDel="00000000" w:rsidR="00000000" w:rsidRPr="00000000">
        <w:rPr>
          <w:rFonts w:ascii="Calibri" w:cs="Calibri" w:eastAsia="Calibri" w:hAnsi="Calibri"/>
          <w:b w:val="1"/>
          <w:sz w:val="28"/>
          <w:szCs w:val="28"/>
          <w:rtl w:val="0"/>
        </w:rPr>
        <w:t xml:space="preserve">Describe the development from hominids to homo sapiens.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rtl w:val="0"/>
        </w:rPr>
        <w:t xml:space="preserve">2.</w:t>
      </w:r>
      <w:r w:rsidDel="00000000" w:rsidR="00000000" w:rsidRPr="00000000">
        <w:rPr>
          <w:rFonts w:ascii="Times New Roman" w:cs="Times New Roman" w:eastAsia="Times New Roman" w:hAnsi="Times New Roman"/>
          <w:b w:val="1"/>
          <w:sz w:val="14"/>
          <w:szCs w:val="14"/>
          <w:rtl w:val="0"/>
        </w:rPr>
        <w:tab/>
      </w:r>
      <w:r w:rsidDel="00000000" w:rsidR="00000000" w:rsidRPr="00000000">
        <w:rPr>
          <w:rFonts w:ascii="Calibri" w:cs="Calibri" w:eastAsia="Calibri" w:hAnsi="Calibri"/>
          <w:b w:val="1"/>
          <w:sz w:val="28"/>
          <w:szCs w:val="28"/>
          <w:rtl w:val="0"/>
        </w:rPr>
        <w:t xml:space="preserve">Describe the characteristics of the Paleolithic Age.  What were some of the major developments during this time period?</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rtl w:val="0"/>
        </w:rPr>
        <w:t xml:space="preserve">3. Describe the transition of humans from Nomadic hunters to farmers and herders as part of the Neolithic revolution.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rtl w:val="0"/>
        </w:rPr>
        <w:t xml:space="preserve"> </w:t>
      </w:r>
      <w:r w:rsidDel="00000000" w:rsidR="00000000" w:rsidRPr="00000000">
        <w:rPr>
          <w:rFonts w:ascii="Just Another Hand" w:cs="Just Another Hand" w:eastAsia="Just Another Hand" w:hAnsi="Just Another Hand"/>
          <w:b w:val="1"/>
          <w:sz w:val="44"/>
          <w:szCs w:val="44"/>
          <w:rtl w:val="0"/>
        </w:rPr>
        <w:t xml:space="preserve">The Goalie!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(Answer Target Goals and Discuss With Group, Group Leader)</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Just Another Hand" w:cs="Just Another Hand" w:eastAsia="Just Another Hand" w:hAnsi="Just Another Hand"/>
          <w:b w:val="1"/>
          <w:sz w:val="44"/>
          <w:szCs w:val="44"/>
          <w:rtl w:val="0"/>
        </w:rPr>
        <w:t xml:space="preserve">The Questioner: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Come up with 2 Questions.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The “How” question must be framed in the way, “how did ____________________impact society today?  Then ask one “Why” Question.</w:t>
        <w:tab/>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Question: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 Question: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44"/>
          <w:szCs w:val="44"/>
          <w:rtl w:val="0"/>
        </w:rPr>
        <w:t xml:space="preserve"> </w:t>
      </w:r>
      <w:r w:rsidDel="00000000" w:rsidR="00000000" w:rsidRPr="00000000">
        <w:rPr>
          <w:rFonts w:ascii="Just Another Hand" w:cs="Just Another Hand" w:eastAsia="Just Another Hand" w:hAnsi="Just Another Hand"/>
          <w:b w:val="1"/>
          <w:sz w:val="44"/>
          <w:szCs w:val="44"/>
          <w:rtl w:val="0"/>
        </w:rPr>
        <w:t xml:space="preserve">The Researcher:</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Help answer the questions, complete timeline and discuss.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mbria" w:cs="Cambria" w:eastAsia="Cambria" w:hAnsi="Cambria"/>
          <w:b w:val="1"/>
          <w:rtl w:val="0"/>
        </w:rPr>
        <w:t xml:space="preserve">Timeline:  Paleolithic humans carve with stone tools, Home sapiens species develops, Neolithic Revolution, Mesoamericans domesticate dogs and fowl and grew beans, squash and, maize, Catalhuyuk, Copper used to make tools, Bronze Age, Iron Age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___________________________________________________________________________________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On a scale of 1-10 rate how well you think you understand this section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1=No Clue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10-I am on fire!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Rating: __________</w:t>
      </w:r>
    </w:p>
    <w:p w:rsidR="00000000" w:rsidDel="00000000" w:rsidP="00000000" w:rsidRDefault="00000000" w:rsidRPr="00000000">
      <w:pPr>
        <w:numPr>
          <w:ilvl w:val="0"/>
          <w:numId w:val="2"/>
        </w:numPr>
        <w:spacing w:line="276" w:lineRule="auto"/>
        <w:ind w:left="720" w:hanging="360"/>
        <w:contextualSpacing w:val="1"/>
        <w:rPr>
          <w:rFonts w:ascii="Calibri" w:cs="Calibri" w:eastAsia="Calibri" w:hAnsi="Calibri"/>
          <w:b w:val="1"/>
        </w:rPr>
      </w:pPr>
      <w:r w:rsidDel="00000000" w:rsidR="00000000" w:rsidRPr="00000000">
        <w:rPr>
          <w:rFonts w:ascii="Calibri" w:cs="Calibri" w:eastAsia="Calibri" w:hAnsi="Calibri"/>
          <w:b w:val="1"/>
          <w:rtl w:val="0"/>
        </w:rPr>
        <w:t xml:space="preserve">On a scale of 1-10 rates how well your group discussed the ideas from this section, shared their thoughts and attempted to answer questions.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1= we didn’t even talk about it</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10= we are on fire!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rtl w:val="0"/>
        </w:rPr>
        <w:t xml:space="preserve">Rating: ____________</w:t>
      </w:r>
    </w:p>
    <w:p w:rsidR="00000000" w:rsidDel="00000000" w:rsidP="00000000" w:rsidRDefault="00000000" w:rsidRPr="00000000">
      <w:pPr>
        <w:spacing w:after="200" w:line="276" w:lineRule="auto"/>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tbl>
      <w:tblPr>
        <w:tblStyle w:val="Table4"/>
        <w:bidi w:val="0"/>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trHeight w:val="44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1840" w:hRule="atLeast"/>
        </w:trPr>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Just Another Hand"/>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450" w:line="240" w:lineRule="auto"/>
      <w:contextualSpacing w:val="0"/>
    </w:pPr>
    <w:r w:rsidDel="00000000" w:rsidR="00000000" w:rsidRPr="00000000">
      <w:rPr>
        <w:rFonts w:ascii="Calibri" w:cs="Calibri" w:eastAsia="Calibri" w:hAnsi="Calibri"/>
        <w:b w:val="1"/>
        <w:rtl w:val="0"/>
      </w:rPr>
      <w:t xml:space="preserve">Name: ________________________ Date: _______________________ Class: ___________________</w:t>
    </w:r>
  </w: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libri" w:cs="Calibri" w:eastAsia="Calibri" w:hAnsi="Calibri"/>
        <w:b w:val="1"/>
        <w:rtl w:val="0"/>
      </w:rPr>
      <w:t xml:space="preserve">Chapter 1:The First Humans /Standard:  WH.H.2 (2.1, 2.6) and WH.H.1.1-1.4</w:t>
    </w:r>
  </w: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libri" w:cs="Calibri" w:eastAsia="Calibri" w:hAnsi="Calibri"/>
        <w:b w:val="1"/>
        <w:rtl w:val="0"/>
      </w:rPr>
      <w:t xml:space="preserve">Essential Question: What is civilization? </w:t>
    </w:r>
  </w:p>
  <w:p w:rsidR="00000000" w:rsidDel="00000000" w:rsidP="00000000" w:rsidRDefault="00000000" w:rsidRPr="00000000">
    <w:pPr>
      <w:tabs>
        <w:tab w:val="center" w:pos="4680"/>
        <w:tab w:val="right" w:pos="9360"/>
      </w:tabs>
      <w:spacing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3.jpg"/><Relationship Id="rId7" Type="http://schemas.openxmlformats.org/officeDocument/2006/relationships/image" Target="media/image01.jpg"/><Relationship Id="rId8" Type="http://schemas.openxmlformats.org/officeDocument/2006/relationships/header" Target="header1.xml"/></Relationships>
</file>